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sz w:val="28"/>
          <w:szCs w:val="28"/>
        </w:rPr>
        <w:t>Настоящата разработка има за цел хипотетично да опишем как ще представим дете със специални образователни потребности (СОП) пред родителите и съучениците, когато е нов ученик в училището.</w:t>
      </w:r>
    </w:p>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Хипотетично си избираме следния случай: Иван Иванов е дете на 9 години. От септември 2020г. ще продължи обучението си в ново масово училище в 3 клас. Преместен е от предишното училище, заради смяна промяна на местоживеенето на родителите. Иван е дете със специфични нарушения на способността за учене – дислексия. </w:t>
      </w:r>
    </w:p>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Децата и учениците със СОП трябва да се разглеждат като деца и ученици като всички други, а диагнозата (ако има поставена такава) като съпътстваща, а не определяща. </w:t>
      </w:r>
    </w:p>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sz w:val="28"/>
          <w:szCs w:val="28"/>
        </w:rPr>
        <w:t>След записването на детето в училище е необходимо да направим няколко неща:</w:t>
      </w:r>
    </w:p>
    <w:p>
      <w:pPr>
        <w:pStyle w:val="Normal"/>
        <w:numPr>
          <w:ilvl w:val="0"/>
          <w:numId w:val="1"/>
        </w:numPr>
        <w:spacing w:lineRule="auto" w:line="360" w:before="0" w:after="0"/>
        <w:jc w:val="both"/>
        <w:rPr>
          <w:rFonts w:ascii="Times New Roman" w:hAnsi="Times New Roman" w:cs="Times New Roman"/>
          <w:sz w:val="28"/>
          <w:szCs w:val="28"/>
        </w:rPr>
      </w:pPr>
      <w:r>
        <w:rPr>
          <w:rFonts w:cs="Times New Roman" w:ascii="Times New Roman" w:hAnsi="Times New Roman"/>
          <w:b/>
          <w:sz w:val="28"/>
          <w:szCs w:val="28"/>
        </w:rPr>
        <w:t>Среща с родителите на детето със СОП</w:t>
      </w:r>
      <w:r>
        <w:rPr>
          <w:rFonts w:cs="Times New Roman" w:ascii="Times New Roman" w:hAnsi="Times New Roman"/>
          <w:sz w:val="28"/>
          <w:szCs w:val="28"/>
        </w:rPr>
        <w:t xml:space="preserve">. </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На тази среща класния ръководител опознава родителите и тяхното отношение към състоянието на Иван (добре е срещата да бъде без детето). Изяснява се в предходното училище за образователния процес, поведението на ученика и как са го приемали съучениците и родителите. Какви са силните страни на детето, любими и нехаресвани занимания. Обсъжда се учебната програма, часовете и консултациите. Родителите трябва да усетят подкрепа и разбиране, но не и съжаление. Ако не се чувстваме добре подготвени по дадената тема е добре да помолим родителите за още една среща.</w:t>
      </w:r>
    </w:p>
    <w:p>
      <w:pPr>
        <w:pStyle w:val="Normal"/>
        <w:numPr>
          <w:ilvl w:val="0"/>
          <w:numId w:val="1"/>
        </w:numPr>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Запознаване на педагогически и непедагогическия персонал с информацията на детето.</w:t>
      </w:r>
    </w:p>
    <w:p>
      <w:pPr>
        <w:pStyle w:val="Normal"/>
        <w:spacing w:lineRule="auto" w:line="360" w:before="0" w:after="0"/>
        <w:ind w:left="1068" w:firstLine="348"/>
        <w:jc w:val="both"/>
        <w:rPr/>
      </w:pPr>
      <w:r>
        <w:rPr>
          <w:rFonts w:cs="Times New Roman" w:ascii="Times New Roman" w:hAnsi="Times New Roman"/>
          <w:sz w:val="28"/>
          <w:szCs w:val="28"/>
        </w:rPr>
        <w:t>Ако до този момент не е имало дете със СОП е добре да се даде повече информация за състоянието, да се подчертае за толерантността, задълженията и отговорностите на педагогическия персонал.</w:t>
      </w:r>
    </w:p>
    <w:p>
      <w:pPr>
        <w:pStyle w:val="Normal"/>
        <w:numPr>
          <w:ilvl w:val="0"/>
          <w:numId w:val="1"/>
        </w:numPr>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Среща с детето</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Преди началото на учебната година е добре да помолите родителите за една среща с детето със СОП. На тази среща да се направи доверителна връзка и да се запознаете лично с детето. Така класния ръководител ще бъде подготвен (ще познава физически детето) и ще добие ясна представа за състоянието. На тази среща могат да се направят няколко упражнения по предмети, да се види нивото на образованост по предметите, да се придобие представа за психо-социалното състояние на детето.</w:t>
      </w:r>
    </w:p>
    <w:p>
      <w:pPr>
        <w:pStyle w:val="Normal"/>
        <w:numPr>
          <w:ilvl w:val="0"/>
          <w:numId w:val="1"/>
        </w:numPr>
        <w:spacing w:lineRule="auto" w:line="360" w:before="0" w:after="0"/>
        <w:jc w:val="both"/>
        <w:rPr>
          <w:rFonts w:ascii="Times New Roman" w:hAnsi="Times New Roman" w:cs="Times New Roman"/>
          <w:sz w:val="28"/>
          <w:szCs w:val="28"/>
        </w:rPr>
      </w:pPr>
      <w:r>
        <w:rPr>
          <w:rFonts w:cs="Times New Roman" w:ascii="Times New Roman" w:hAnsi="Times New Roman"/>
          <w:b/>
          <w:sz w:val="28"/>
          <w:szCs w:val="28"/>
        </w:rPr>
        <w:t xml:space="preserve">Родителска среща </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lang w:val="en-US"/>
        </w:rPr>
        <w:t xml:space="preserve">Препоръчително </w:t>
      </w:r>
      <w:r>
        <w:rPr>
          <w:rFonts w:cs="Times New Roman" w:ascii="Times New Roman" w:hAnsi="Times New Roman"/>
          <w:sz w:val="28"/>
          <w:szCs w:val="28"/>
        </w:rPr>
        <w:t>е срещата да се осъществи най-малко две седмици преди започване на учебната година. На родителската среща е добре да присъстват всички родители, класния ръководител, учителят на целодневно обучение, учителите по предметите, логопеда, психолога, ресурсния учител и директора (за авторитет и за даване отговор на възникнали въпроси към него).</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На родителската среща водещ е класния ръководител. Срещата започва с представяне на детето със СОП. Класния ръководител трябва да е честен и възможното по деликатен в изказванията си, да бъде толерантен и да отговори на всички въпроси.</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Класния ръководител може да представи детето по следния начин:</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w:t>
      </w:r>
      <w:r>
        <w:rPr>
          <w:rFonts w:eastAsia="Times New Roman" w:cs="Times New Roman" w:ascii="Times New Roman" w:hAnsi="Times New Roman"/>
          <w:sz w:val="28"/>
          <w:szCs w:val="28"/>
        </w:rPr>
        <w:t xml:space="preserve"> </w:t>
      </w:r>
      <w:r>
        <w:rPr>
          <w:rFonts w:cs="Times New Roman" w:ascii="Times New Roman" w:hAnsi="Times New Roman"/>
          <w:sz w:val="28"/>
          <w:szCs w:val="28"/>
        </w:rPr>
        <w:t>От новата учебна година в нашия клас ще има нов ученик. Това е Иван Иванов. Иван и родителите му са се преместили да живеят тук и затова сменя училището в което ще учи. Иван както всяко дете има силни и слаби страни. Той е много талантливо дете, но има затруднения в четенето, поради това, че той е със съпътстващо състояние специфични нарушение на способността за учене – дислексия. Най-общо Иван има затруднение в четенето, защото буквите му се разместват в съзнанието и затрудняват правилното му четене. Иван от друга страна обича да спортува и е добър вратар. Общуването на всички деца с Иван ще бъде много полезно за тях, както и на него с тях. Ще се научат на толерантност и емпатия; ще приемат различията и ще се научат да помагат повече на другите; ще се научат, че всеки човек е уникален, различен и в това няма нищо лошо. Ще придобият по богат опит и социално-поведенчески способности.”</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По възможност може да намерим образователен кратък филм за дете с такива затруднения и да видят визуално за какво става въпрос. Така ще могат да добият някаква първоначална нагласа.</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След това може да поканим родителите на Иван да представят и те детето им. Могат да потвърдят или отрекат нещата от филма, да дадат информация за детето и да отговорят и те на въпросите. Така ще се получи по добра съпричастност и ще видят и емоциите на родителите и по този начин може по-лесно да приемат новината.</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След това може да представят преподавателите тази година по предмети и класния ръководител да продължи:</w:t>
      </w:r>
    </w:p>
    <w:p>
      <w:pPr>
        <w:pStyle w:val="Normal"/>
        <w:spacing w:lineRule="auto" w:line="360" w:before="0" w:after="0"/>
        <w:ind w:left="1068" w:firstLine="348"/>
        <w:jc w:val="both"/>
        <w:rPr/>
      </w:pPr>
      <w:r>
        <w:rPr>
          <w:rFonts w:cs="Times New Roman" w:ascii="Times New Roman" w:hAnsi="Times New Roman"/>
          <w:sz w:val="28"/>
          <w:szCs w:val="28"/>
        </w:rPr>
        <w:t>„</w:t>
      </w:r>
      <w:r>
        <w:rPr>
          <w:rFonts w:cs="Times New Roman" w:ascii="Times New Roman" w:hAnsi="Times New Roman"/>
          <w:sz w:val="28"/>
          <w:szCs w:val="28"/>
        </w:rPr>
        <w:t xml:space="preserve">Децата в нашия клас също имат понякога затруднения по различни предмети и получават консултации, така и Иван ще получава консултации, но същото така с него в час или в ресурсния кабинет ще се обучава с ресурсен учител, а в определени часове ще посещава психолог и логопед. Те са тук днес и може да зададете въпроси към тях. </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Поради затрудненията му по четене той ще се изпитва с удължено време за устното изпитване и ще чете само когато се чувства уверен, за да не се притеснява.</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Моля да обясните вкъщи и да подготвите вашите деца за състоянието на Иван. Да бъде толерантни, защото вашите емоции се предават на децата, а тази новина най добре ще я приемат от вас. На първия учебен ден ние също ще запознаем децата. Основното което ви молим да направите е да обясните, че Иван има затруднения, но също е дете като вашите деца и няма от какво да се притесняват. ”</w:t>
      </w:r>
    </w:p>
    <w:p>
      <w:pPr>
        <w:pStyle w:val="Normal"/>
        <w:numPr>
          <w:ilvl w:val="0"/>
          <w:numId w:val="1"/>
        </w:numPr>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 xml:space="preserve">Запознаване на учениците с Иван – </w:t>
      </w:r>
      <w:r>
        <w:rPr>
          <w:rFonts w:cs="Times New Roman" w:ascii="Times New Roman" w:hAnsi="Times New Roman"/>
          <w:sz w:val="28"/>
          <w:szCs w:val="28"/>
        </w:rPr>
        <w:t xml:space="preserve">След приключване на тържеството за първия учебен ден, когато децата вече влизат в класната стая е препоръчително да оставим всяко дете да избере къде да седне, в това число и Иван. След това класния ръководител представя Иван. </w:t>
      </w:r>
    </w:p>
    <w:p>
      <w:pPr>
        <w:pStyle w:val="Normal"/>
        <w:spacing w:lineRule="auto" w:line="360" w:before="0" w:after="0"/>
        <w:ind w:left="1068" w:firstLine="348"/>
        <w:jc w:val="both"/>
        <w:rPr>
          <w:rFonts w:ascii="Times New Roman" w:hAnsi="Times New Roman" w:cs="Times New Roman"/>
          <w:b/>
          <w:b/>
          <w:sz w:val="28"/>
          <w:szCs w:val="28"/>
        </w:rPr>
      </w:pPr>
      <w:r>
        <w:rPr>
          <w:rFonts w:cs="Times New Roman" w:ascii="Times New Roman" w:hAnsi="Times New Roman"/>
          <w:sz w:val="28"/>
          <w:szCs w:val="28"/>
        </w:rPr>
        <w:t>Ще дам пример за това как може да бъде представен:</w:t>
      </w:r>
    </w:p>
    <w:p>
      <w:pPr>
        <w:pStyle w:val="Normal"/>
        <w:spacing w:lineRule="auto" w:line="360" w:before="0" w:after="0"/>
        <w:ind w:left="1068" w:firstLine="348"/>
        <w:jc w:val="both"/>
        <w:rPr/>
      </w:pPr>
      <w:r>
        <w:rPr>
          <w:rFonts w:cs="Times New Roman" w:ascii="Times New Roman" w:hAnsi="Times New Roman"/>
          <w:sz w:val="28"/>
          <w:szCs w:val="28"/>
        </w:rPr>
        <w:t>„</w:t>
      </w:r>
      <w:r>
        <w:rPr>
          <w:rFonts w:eastAsia="Times New Roman" w:cs="Times New Roman" w:ascii="Times New Roman" w:hAnsi="Times New Roman"/>
          <w:sz w:val="28"/>
          <w:szCs w:val="28"/>
        </w:rPr>
        <w:t xml:space="preserve"> </w:t>
      </w:r>
      <w:r>
        <w:rPr>
          <w:rFonts w:cs="Times New Roman" w:ascii="Times New Roman" w:hAnsi="Times New Roman"/>
          <w:sz w:val="28"/>
          <w:szCs w:val="28"/>
        </w:rPr>
        <w:t>Предполагам вече забелязахте в нашия клас от тази година ще имаме нов ученик. Това е Иван Иванов. На родителската среща помолих вашите родители да ви разкажат за него, но сега аз ще ви запозная като направим една игра. Всеки от вас ще стане един по един, ще каже своето име и ще каже любимият му приказен герой.” Започнете от най-далечния край на Иван.</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w:t>
      </w:r>
      <w:r>
        <w:rPr>
          <w:rFonts w:cs="Times New Roman" w:ascii="Times New Roman" w:hAnsi="Times New Roman"/>
          <w:sz w:val="28"/>
          <w:szCs w:val="28"/>
        </w:rPr>
        <w:t>Сега след като вече знаем имената си ще изиграем друга игра. Аз ще кажа действие и ще станат тези от вас, които обичат това, а другите които не обичат ще седят.</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Рисуване.</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Решаване на задачи по математика.</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Писане на домашни.</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Пеене.</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Игра с топка.</w:t>
      </w:r>
    </w:p>
    <w:p>
      <w:pPr>
        <w:pStyle w:val="Normal"/>
        <w:spacing w:lineRule="auto" w:line="360" w:before="0" w:after="0"/>
        <w:ind w:left="1068" w:firstLine="348"/>
        <w:jc w:val="both"/>
        <w:rPr/>
      </w:pPr>
      <w:r>
        <w:rPr>
          <w:rFonts w:cs="Times New Roman" w:ascii="Times New Roman" w:hAnsi="Times New Roman"/>
          <w:sz w:val="28"/>
          <w:szCs w:val="28"/>
        </w:rPr>
        <w:t>Оцветяване. ”</w:t>
      </w:r>
    </w:p>
    <w:p>
      <w:pPr>
        <w:pStyle w:val="Normal"/>
        <w:spacing w:lineRule="auto" w:line="360" w:before="0" w:after="0"/>
        <w:ind w:left="1068" w:firstLine="348"/>
        <w:jc w:val="both"/>
        <w:rPr>
          <w:rFonts w:ascii="Times New Roman" w:hAnsi="Times New Roman" w:cs="Times New Roman"/>
          <w:sz w:val="28"/>
          <w:szCs w:val="28"/>
        </w:rPr>
      </w:pPr>
      <w:r>
        <w:rPr>
          <w:rFonts w:cs="Times New Roman" w:ascii="Times New Roman" w:hAnsi="Times New Roman"/>
          <w:sz w:val="28"/>
          <w:szCs w:val="28"/>
        </w:rPr>
        <w:t>След изпълнение и на това действие класния може да каже:</w:t>
      </w:r>
    </w:p>
    <w:p>
      <w:pPr>
        <w:pStyle w:val="Normal"/>
        <w:spacing w:lineRule="auto" w:line="360" w:before="0" w:after="0"/>
        <w:ind w:left="1068" w:firstLine="348"/>
        <w:jc w:val="both"/>
        <w:rPr/>
      </w:pPr>
      <w:r>
        <w:rPr>
          <w:rFonts w:cs="Times New Roman" w:ascii="Times New Roman" w:hAnsi="Times New Roman"/>
          <w:sz w:val="28"/>
          <w:szCs w:val="28"/>
        </w:rPr>
        <w:t>„</w:t>
      </w:r>
      <w:r>
        <w:rPr>
          <w:rFonts w:cs="Times New Roman" w:ascii="Times New Roman" w:hAnsi="Times New Roman"/>
          <w:sz w:val="28"/>
          <w:szCs w:val="28"/>
        </w:rPr>
        <w:t>Както видяхме всички сме различни, всеки от нас има предпочитания. От миналата година ние знаем къде сме силни и къде изпитваме затруднения. Иван е новия ви съученик и ще ви кажа, че той е много добър футболист, но изпитва затруднения по четене. В началото на часът ви помолих да се представите като приказни герой. Сега ще ви кажа, че както Батман се нужда от приятели, така всеки един от нас се нужда от приятели. Както всеки супер герой или приказен герой се нуждае от помощ, така и ние при затруднение се нуждаем от помощ. Вие получавате консултации по предметите, така и Иван ще получава консултации, но той ще получава консултации и от психолог и логопед. Както Батман се нуждае от помощта на Робин, така и Иван има нужда от помощ и понякога в нашите часове ще влиза ресурсен учител да му помага. Вече знаем, че всички ние се подкрепяме и си помагаме, искам също да приемете Иван и да го подкрепяте, да му помагате където изпитва затруднения, а пък Иван може да ни покаже нови техники като вратар.”</w:t>
      </w:r>
    </w:p>
    <w:sectPr>
      <w:footerReference w:type="default" r:id="rId2"/>
      <w:footerReference w:type="first" r:id="rId3"/>
      <w:type w:val="nextPage"/>
      <w:pgSz w:w="11906" w:h="16838"/>
      <w:pgMar w:left="1440" w:right="1440" w:header="0" w:top="1440" w:footer="708" w:bottom="144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cc"/>
    <w:family w:val="swiss"/>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right"/>
      <w:rPr/>
    </w:pPr>
    <w:r>
      <w:rPr/>
      <w:fldChar w:fldCharType="begin"/>
    </w:r>
    <w:r>
      <w:rPr/>
      <w:instrText> PAGE </w:instrText>
    </w:r>
    <w:r>
      <w:rPr/>
      <w:fldChar w:fldCharType="separate"/>
    </w:r>
    <w:r>
      <w:rPr/>
      <w:t>5</w:t>
    </w:r>
    <w:r>
      <w:rPr/>
      <w:fldChar w:fldCharType="end"/>
    </w:r>
  </w:p>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20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sz w:val="28"/>
        <w:szCs w:val="28"/>
        <w:rFonts w:ascii="Times New Roman" w:hAnsi="Times New Roman" w:eastAsia="Times New Roman"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9"/>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Times New Roman"/>
      <w:color w:val="auto"/>
      <w:sz w:val="22"/>
      <w:szCs w:val="22"/>
      <w:lang w:val="bg-BG" w:bidi="ar-SA" w:eastAsia="zh-CN"/>
    </w:rPr>
  </w:style>
  <w:style w:type="character" w:styleId="WW8Num1z0">
    <w:name w:val="WW8Num1z0"/>
    <w:qFormat/>
    <w:rPr>
      <w:rFonts w:ascii="Times New Roman" w:hAnsi="Times New Roman" w:eastAsia="Calibri" w:cs="Times New Roman"/>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Times New Roman" w:hAnsi="Times New Roman" w:eastAsia="Times New Roman" w:cs="Times New Roman"/>
      <w:sz w:val="28"/>
      <w:szCs w:val="28"/>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Times New Roman" w:hAnsi="Times New Roman" w:eastAsia="Calibri" w:cs="Times New Roman"/>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Style14">
    <w:name w:val="Шрифт на абзаца по подразбиране"/>
    <w:qFormat/>
    <w:rPr/>
  </w:style>
  <w:style w:type="character" w:styleId="Style15">
    <w:name w:val="Горен колонтитул Знак"/>
    <w:qFormat/>
    <w:rPr>
      <w:sz w:val="22"/>
      <w:szCs w:val="22"/>
    </w:rPr>
  </w:style>
  <w:style w:type="character" w:styleId="Style16">
    <w:name w:val="Долен колонтитул Знак"/>
    <w:qFormat/>
    <w:rPr>
      <w:sz w:val="22"/>
      <w:szCs w:val="22"/>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Style17">
    <w:name w:val="Списък на абзаци"/>
    <w:basedOn w:val="Normal"/>
    <w:qFormat/>
    <w:pPr>
      <w:spacing w:before="0" w:after="200"/>
      <w:ind w:left="720" w:hanging="0"/>
      <w:contextualSpacing/>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3</TotalTime>
  <Application>LibreOffice/7.0.4.2$Linux_X86_64 LibreOffice_project/00$Build-2</Application>
  <AppVersion>15.0000</AppVersion>
  <Pages>5</Pages>
  <Words>1194</Words>
  <Characters>5949</Characters>
  <CharactersWithSpaces>7113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2020-02-18T21:05:00Z</dcterms:created>
  <dc:creator>Lenovo</dc:creator>
  <dc:description/>
  <cp:keywords> </cp:keywords>
  <dc:language>en-US</dc:language>
  <cp:lastModifiedBy>Lenovo</cp:lastModifiedBy>
  <dcterms:modified xsi:type="dcterms:W3CDTF">2020-09-26T13:01:00Z</dcterms:modified>
  <cp:revision>3</cp:revision>
  <dc:subject/>
  <dc:title/>
</cp:coreProperties>
</file>